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782E0" w14:textId="1B0B874B" w:rsidR="00415ED0" w:rsidRPr="008D3AE8" w:rsidRDefault="008D3A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</w:t>
      </w:r>
      <w:r w:rsidR="00415ED0" w:rsidRPr="008D3AE8">
        <w:rPr>
          <w:b/>
          <w:bCs/>
          <w:sz w:val="28"/>
          <w:szCs w:val="28"/>
        </w:rPr>
        <w:t>Export Procedures</w:t>
      </w:r>
    </w:p>
    <w:p w14:paraId="25001BF6" w14:textId="77777777" w:rsidR="00415ED0" w:rsidRPr="00415ED0" w:rsidRDefault="00415ED0" w:rsidP="00415ED0">
      <w:r w:rsidRPr="00415ED0">
        <w:t>To export goods from Curaçao, you must follow the following procedures:</w:t>
      </w:r>
    </w:p>
    <w:p w14:paraId="1D4140A6" w14:textId="3C41953E" w:rsidR="007C1DB8" w:rsidRDefault="00B3609F" w:rsidP="00415ED0">
      <w:pPr>
        <w:numPr>
          <w:ilvl w:val="0"/>
          <w:numId w:val="1"/>
        </w:numPr>
      </w:pPr>
      <w:hyperlink r:id="rId5" w:history="1">
        <w:r w:rsidR="007C1DB8" w:rsidRPr="008D3AE8">
          <w:rPr>
            <w:rStyle w:val="Hyperlink"/>
          </w:rPr>
          <w:t xml:space="preserve">Establish your company </w:t>
        </w:r>
        <w:r w:rsidR="008D3AE8" w:rsidRPr="008D3AE8">
          <w:rPr>
            <w:rStyle w:val="Hyperlink"/>
          </w:rPr>
          <w:t>in Curacao.</w:t>
        </w:r>
      </w:hyperlink>
    </w:p>
    <w:p w14:paraId="741DC349" w14:textId="15E35AFE" w:rsidR="007C1DB8" w:rsidRDefault="007C1DB8" w:rsidP="00415ED0">
      <w:pPr>
        <w:numPr>
          <w:ilvl w:val="0"/>
          <w:numId w:val="1"/>
        </w:numPr>
      </w:pPr>
      <w:r>
        <w:t>Decide on the product you want to produce and export</w:t>
      </w:r>
    </w:p>
    <w:p w14:paraId="5E3189A5" w14:textId="77777777" w:rsidR="007C1DB8" w:rsidRDefault="007C1DB8" w:rsidP="007C1DB8">
      <w:pPr>
        <w:numPr>
          <w:ilvl w:val="0"/>
          <w:numId w:val="1"/>
        </w:numPr>
      </w:pPr>
      <w:r w:rsidRPr="007C1DB8">
        <w:rPr>
          <w:b/>
          <w:bCs/>
        </w:rPr>
        <w:t>Research and Development (R&amp;D):</w:t>
      </w:r>
      <w:r>
        <w:t xml:space="preserve"> </w:t>
      </w:r>
    </w:p>
    <w:p w14:paraId="65F3EEB2" w14:textId="393BECF0" w:rsidR="007C1DB8" w:rsidRDefault="007C1DB8" w:rsidP="007C1DB8">
      <w:pPr>
        <w:numPr>
          <w:ilvl w:val="1"/>
          <w:numId w:val="1"/>
        </w:numPr>
      </w:pPr>
      <w:r>
        <w:t>Decide on your target market</w:t>
      </w:r>
    </w:p>
    <w:p w14:paraId="7B7FBE11" w14:textId="77777777" w:rsidR="007C1DB8" w:rsidRDefault="007C1DB8" w:rsidP="007C1DB8">
      <w:pPr>
        <w:numPr>
          <w:ilvl w:val="1"/>
          <w:numId w:val="1"/>
        </w:numPr>
      </w:pPr>
      <w:r>
        <w:t xml:space="preserve">Conduct comprehensive product and market research, analyzing consumer preferences, market trends, and potential competitors. </w:t>
      </w:r>
    </w:p>
    <w:p w14:paraId="65254BB5" w14:textId="4AFD890E" w:rsidR="007C1DB8" w:rsidRDefault="007C1DB8" w:rsidP="007C1DB8">
      <w:pPr>
        <w:numPr>
          <w:ilvl w:val="1"/>
          <w:numId w:val="1"/>
        </w:numPr>
      </w:pPr>
      <w:r>
        <w:t>Additionally, thoroughly investigate foreign government regulations on imports, ensuring compliance with all legal requirements.</w:t>
      </w:r>
    </w:p>
    <w:p w14:paraId="4546D9FE" w14:textId="77777777" w:rsidR="007C1DB8" w:rsidRDefault="007C1DB8" w:rsidP="007C1DB8">
      <w:pPr>
        <w:numPr>
          <w:ilvl w:val="0"/>
          <w:numId w:val="1"/>
        </w:numPr>
      </w:pPr>
      <w:r w:rsidRPr="007C1DB8">
        <w:rPr>
          <w:b/>
          <w:bCs/>
        </w:rPr>
        <w:t>Raw Material Procurement</w:t>
      </w:r>
      <w:r>
        <w:t xml:space="preserve">: </w:t>
      </w:r>
    </w:p>
    <w:p w14:paraId="661B1A89" w14:textId="77777777" w:rsidR="007C1DB8" w:rsidRDefault="007C1DB8" w:rsidP="007C1DB8">
      <w:pPr>
        <w:numPr>
          <w:ilvl w:val="1"/>
          <w:numId w:val="1"/>
        </w:numPr>
      </w:pPr>
      <w:r>
        <w:t xml:space="preserve">Source raw materials from foreign or local markets, considering factors such as quality, availability, cost, and compliance with relevant standards. </w:t>
      </w:r>
    </w:p>
    <w:p w14:paraId="62D650DE" w14:textId="2BCD40D8" w:rsidR="007C1DB8" w:rsidRDefault="007C1DB8" w:rsidP="007C1DB8">
      <w:pPr>
        <w:numPr>
          <w:ilvl w:val="1"/>
          <w:numId w:val="1"/>
        </w:numPr>
      </w:pPr>
      <w:r>
        <w:t>Establish reliable supply chains to ensure uninterrupted production processes. This is the most critical factor in the life of any company.</w:t>
      </w:r>
    </w:p>
    <w:p w14:paraId="59E1C70A" w14:textId="77777777" w:rsidR="007C1DB8" w:rsidRDefault="007C1DB8" w:rsidP="007C1DB8">
      <w:pPr>
        <w:numPr>
          <w:ilvl w:val="0"/>
          <w:numId w:val="1"/>
        </w:numPr>
      </w:pPr>
      <w:r w:rsidRPr="007C1DB8">
        <w:rPr>
          <w:b/>
          <w:bCs/>
        </w:rPr>
        <w:t>Customs Clearance for Raw Materials</w:t>
      </w:r>
      <w:r>
        <w:t xml:space="preserve">: </w:t>
      </w:r>
    </w:p>
    <w:p w14:paraId="6EB2B7C8" w14:textId="24520504" w:rsidR="007C1DB8" w:rsidRDefault="007C1DB8" w:rsidP="007C1DB8">
      <w:pPr>
        <w:numPr>
          <w:ilvl w:val="1"/>
          <w:numId w:val="1"/>
        </w:numPr>
      </w:pPr>
      <w:r>
        <w:t>Meet with the customs agent or broker to be fully informed about the process.</w:t>
      </w:r>
    </w:p>
    <w:p w14:paraId="4F2C8551" w14:textId="7A036125" w:rsidR="007C1DB8" w:rsidRDefault="007C1DB8" w:rsidP="007C1DB8">
      <w:pPr>
        <w:numPr>
          <w:ilvl w:val="1"/>
          <w:numId w:val="1"/>
        </w:numPr>
      </w:pPr>
      <w:r>
        <w:t xml:space="preserve">Navigate the customs procedures required to import raw materials, ensuring all necessary documents, permits, and certifications are in order. </w:t>
      </w:r>
    </w:p>
    <w:p w14:paraId="52E946FD" w14:textId="13B62EC2" w:rsidR="007C1DB8" w:rsidRDefault="007C1DB8" w:rsidP="007C1DB8">
      <w:pPr>
        <w:numPr>
          <w:ilvl w:val="1"/>
          <w:numId w:val="1"/>
        </w:numPr>
      </w:pPr>
      <w:r>
        <w:t>Facilitate smooth clearance through customs to avoid delays or complications.</w:t>
      </w:r>
    </w:p>
    <w:p w14:paraId="6289D1BC" w14:textId="77777777" w:rsidR="007C1DB8" w:rsidRDefault="007C1DB8" w:rsidP="007C1DB8">
      <w:pPr>
        <w:numPr>
          <w:ilvl w:val="0"/>
          <w:numId w:val="1"/>
        </w:numPr>
      </w:pPr>
      <w:r w:rsidRPr="007C1DB8">
        <w:rPr>
          <w:b/>
          <w:bCs/>
        </w:rPr>
        <w:t>Quality Control</w:t>
      </w:r>
      <w:r>
        <w:t xml:space="preserve">: </w:t>
      </w:r>
    </w:p>
    <w:p w14:paraId="1EFA3963" w14:textId="20620254" w:rsidR="007C1DB8" w:rsidRDefault="007C1DB8" w:rsidP="007C1DB8">
      <w:pPr>
        <w:numPr>
          <w:ilvl w:val="1"/>
          <w:numId w:val="1"/>
        </w:numPr>
      </w:pPr>
      <w:r>
        <w:t xml:space="preserve">Implement stringent quality control measures throughout production to verify that the final product meets specifications and adheres to quality standards. </w:t>
      </w:r>
    </w:p>
    <w:p w14:paraId="5A5538CB" w14:textId="5C400485" w:rsidR="007C1DB8" w:rsidRDefault="007C1DB8" w:rsidP="007C1DB8">
      <w:pPr>
        <w:numPr>
          <w:ilvl w:val="1"/>
          <w:numId w:val="1"/>
        </w:numPr>
      </w:pPr>
      <w:r>
        <w:t>Conduct regular inspections and tests to identify and address any deviations or defects.</w:t>
      </w:r>
    </w:p>
    <w:p w14:paraId="792590A9" w14:textId="77777777" w:rsidR="007C1DB8" w:rsidRDefault="007C1DB8" w:rsidP="007C1DB8">
      <w:pPr>
        <w:numPr>
          <w:ilvl w:val="0"/>
          <w:numId w:val="1"/>
        </w:numPr>
      </w:pPr>
      <w:r w:rsidRPr="007C1DB8">
        <w:rPr>
          <w:b/>
          <w:bCs/>
        </w:rPr>
        <w:t>Warehouse Management</w:t>
      </w:r>
      <w:r>
        <w:t xml:space="preserve">: </w:t>
      </w:r>
    </w:p>
    <w:p w14:paraId="357942B3" w14:textId="372D1092" w:rsidR="007C1DB8" w:rsidRDefault="007C1DB8" w:rsidP="007C1DB8">
      <w:pPr>
        <w:numPr>
          <w:ilvl w:val="1"/>
          <w:numId w:val="1"/>
        </w:numPr>
      </w:pPr>
      <w:r>
        <w:t xml:space="preserve">Choose </w:t>
      </w:r>
      <w:r w:rsidR="00094258">
        <w:t xml:space="preserve">a </w:t>
      </w:r>
      <w:r>
        <w:t xml:space="preserve">warehouse </w:t>
      </w:r>
      <w:r w:rsidR="00094258">
        <w:t>in case of a 3</w:t>
      </w:r>
      <w:r w:rsidR="00094258" w:rsidRPr="00094258">
        <w:rPr>
          <w:vertAlign w:val="superscript"/>
        </w:rPr>
        <w:t>rd</w:t>
      </w:r>
      <w:r w:rsidR="00094258">
        <w:t xml:space="preserve"> party warehouse or your warehouse</w:t>
      </w:r>
      <w:r w:rsidR="008D3AE8">
        <w:t>; make</w:t>
      </w:r>
      <w:r w:rsidR="00094258">
        <w:t xml:space="preserve"> sure these are </w:t>
      </w:r>
      <w:proofErr w:type="gramStart"/>
      <w:r w:rsidR="00094258">
        <w:t>properly designed</w:t>
      </w:r>
      <w:proofErr w:type="gramEnd"/>
      <w:r w:rsidR="00094258">
        <w:t xml:space="preserve"> to store your raw materials</w:t>
      </w:r>
    </w:p>
    <w:p w14:paraId="7204D831" w14:textId="3EE6C0A5" w:rsidR="007C1DB8" w:rsidRDefault="007C1DB8" w:rsidP="007C1DB8">
      <w:pPr>
        <w:numPr>
          <w:ilvl w:val="1"/>
          <w:numId w:val="1"/>
        </w:numPr>
      </w:pPr>
      <w:r>
        <w:t xml:space="preserve">Efficiently manage warehouse storage to accommodate both raw materials and finished goods. </w:t>
      </w:r>
    </w:p>
    <w:p w14:paraId="12709845" w14:textId="312BA279" w:rsidR="007C1DB8" w:rsidRDefault="007C1DB8" w:rsidP="007C1DB8">
      <w:pPr>
        <w:numPr>
          <w:ilvl w:val="1"/>
          <w:numId w:val="1"/>
        </w:numPr>
      </w:pPr>
      <w:r>
        <w:t>Implement proper inventory management systems to track stock levels, optimize storage space, and facilitate timely order fulfillment.</w:t>
      </w:r>
    </w:p>
    <w:p w14:paraId="24DE26E6" w14:textId="77777777" w:rsidR="00094258" w:rsidRDefault="007C1DB8" w:rsidP="007C1DB8">
      <w:pPr>
        <w:numPr>
          <w:ilvl w:val="0"/>
          <w:numId w:val="1"/>
        </w:numPr>
      </w:pPr>
      <w:r w:rsidRPr="00094258">
        <w:rPr>
          <w:b/>
          <w:bCs/>
        </w:rPr>
        <w:t>Production Process Standards</w:t>
      </w:r>
      <w:r>
        <w:t xml:space="preserve">: </w:t>
      </w:r>
    </w:p>
    <w:p w14:paraId="048E3E5A" w14:textId="021B8F94" w:rsidR="007C1DB8" w:rsidRDefault="007C1DB8" w:rsidP="00094258">
      <w:pPr>
        <w:numPr>
          <w:ilvl w:val="1"/>
          <w:numId w:val="1"/>
        </w:numPr>
      </w:pPr>
      <w:r>
        <w:lastRenderedPageBreak/>
        <w:t>Adhere to internationally recognized standards such as HACCP (</w:t>
      </w:r>
      <w:hyperlink r:id="rId6" w:history="1">
        <w:r w:rsidRPr="00094258">
          <w:rPr>
            <w:rStyle w:val="Hyperlink"/>
          </w:rPr>
          <w:t>Hazard Analysis and Critical Control Points</w:t>
        </w:r>
      </w:hyperlink>
      <w:r>
        <w:t>), GMP (</w:t>
      </w:r>
      <w:hyperlink r:id="rId7" w:anchor=":~:text=GMP%20defines%20quality%20measures%20for,the%20production%20of%20pharmaceuticals%20and" w:history="1">
        <w:r w:rsidRPr="00094258">
          <w:rPr>
            <w:rStyle w:val="Hyperlink"/>
          </w:rPr>
          <w:t>Good Manufacturing Practice</w:t>
        </w:r>
      </w:hyperlink>
      <w:r>
        <w:t>), and GAP (</w:t>
      </w:r>
      <w:hyperlink r:id="rId8" w:history="1">
        <w:r w:rsidRPr="00094258">
          <w:rPr>
            <w:rStyle w:val="Hyperlink"/>
          </w:rPr>
          <w:t>Good Agricultural Practices</w:t>
        </w:r>
      </w:hyperlink>
      <w:r>
        <w:t>) to ensure product safety, consistency, and compliance with regulatory requirements.</w:t>
      </w:r>
    </w:p>
    <w:p w14:paraId="541C2EAE" w14:textId="77777777" w:rsidR="00094258" w:rsidRDefault="007C1DB8" w:rsidP="007C1DB8">
      <w:pPr>
        <w:numPr>
          <w:ilvl w:val="0"/>
          <w:numId w:val="1"/>
        </w:numPr>
      </w:pPr>
      <w:r w:rsidRPr="00094258">
        <w:rPr>
          <w:b/>
          <w:bCs/>
        </w:rPr>
        <w:t>Conformity Assessment</w:t>
      </w:r>
      <w:r>
        <w:t xml:space="preserve">: </w:t>
      </w:r>
    </w:p>
    <w:p w14:paraId="0806BB45" w14:textId="77777777" w:rsidR="00094258" w:rsidRDefault="007C1DB8" w:rsidP="00094258">
      <w:pPr>
        <w:numPr>
          <w:ilvl w:val="1"/>
          <w:numId w:val="1"/>
        </w:numPr>
      </w:pPr>
      <w:r>
        <w:t>Conduct conformity assessment procedures to certify that products</w:t>
      </w:r>
      <w:r w:rsidR="00094258">
        <w:t xml:space="preserve"> produced</w:t>
      </w:r>
      <w:r>
        <w:t xml:space="preserve"> </w:t>
      </w:r>
      <w:r w:rsidR="00094258">
        <w:t>meet</w:t>
      </w:r>
      <w:r>
        <w:t xml:space="preserve"> the regulatory standards and requirements of the target market. </w:t>
      </w:r>
    </w:p>
    <w:p w14:paraId="5FFAA769" w14:textId="2D2BE541" w:rsidR="007C1DB8" w:rsidRDefault="007C1DB8" w:rsidP="00094258">
      <w:pPr>
        <w:numPr>
          <w:ilvl w:val="1"/>
          <w:numId w:val="1"/>
        </w:numPr>
      </w:pPr>
      <w:r>
        <w:t>Obtain relevant certifications or approvals to demonstrate compliance and facilitate market access.</w:t>
      </w:r>
    </w:p>
    <w:p w14:paraId="2748C732" w14:textId="77777777" w:rsidR="00094258" w:rsidRDefault="007C1DB8" w:rsidP="007C1DB8">
      <w:pPr>
        <w:numPr>
          <w:ilvl w:val="0"/>
          <w:numId w:val="1"/>
        </w:numPr>
      </w:pPr>
      <w:r w:rsidRPr="00094258">
        <w:rPr>
          <w:b/>
          <w:bCs/>
        </w:rPr>
        <w:t>Finished Goods Storage</w:t>
      </w:r>
      <w:r>
        <w:t xml:space="preserve">: </w:t>
      </w:r>
    </w:p>
    <w:p w14:paraId="02709076" w14:textId="77777777" w:rsidR="00094258" w:rsidRDefault="007C1DB8" w:rsidP="00094258">
      <w:pPr>
        <w:numPr>
          <w:ilvl w:val="1"/>
          <w:numId w:val="1"/>
        </w:numPr>
      </w:pPr>
      <w:r>
        <w:t xml:space="preserve">Store finished goods in warehouses under controlled conditions to preserve product integrity and shelf-life. </w:t>
      </w:r>
    </w:p>
    <w:p w14:paraId="2DF54123" w14:textId="2E0EA22E" w:rsidR="007C1DB8" w:rsidRDefault="007C1DB8" w:rsidP="00094258">
      <w:pPr>
        <w:numPr>
          <w:ilvl w:val="1"/>
          <w:numId w:val="1"/>
        </w:numPr>
      </w:pPr>
      <w:r>
        <w:t>Implement proper labeling, packaging, and stock rotation procedures to ensure product freshness and traceability.</w:t>
      </w:r>
    </w:p>
    <w:p w14:paraId="780F0578" w14:textId="77777777" w:rsidR="00933358" w:rsidRDefault="007C1DB8" w:rsidP="007C1DB8">
      <w:pPr>
        <w:numPr>
          <w:ilvl w:val="0"/>
          <w:numId w:val="1"/>
        </w:numPr>
      </w:pPr>
      <w:r w:rsidRPr="00933358">
        <w:rPr>
          <w:b/>
          <w:bCs/>
        </w:rPr>
        <w:t>Local Market Sales</w:t>
      </w:r>
      <w:r>
        <w:t xml:space="preserve">: </w:t>
      </w:r>
    </w:p>
    <w:p w14:paraId="0324E085" w14:textId="30D95018" w:rsidR="00933358" w:rsidRDefault="00933358" w:rsidP="00933358">
      <w:pPr>
        <w:numPr>
          <w:ilvl w:val="1"/>
          <w:numId w:val="1"/>
        </w:numPr>
      </w:pPr>
      <w:r>
        <w:t xml:space="preserve">Local Market presence is significant for every producer of products and services. </w:t>
      </w:r>
      <w:r w:rsidR="00CE3078">
        <w:t>It’s an essential requirement every importer in a foreign market will look for. The question will always be asked: what are your sales in the local market?</w:t>
      </w:r>
    </w:p>
    <w:p w14:paraId="25ABAE87" w14:textId="46534257" w:rsidR="00933358" w:rsidRDefault="007C1DB8" w:rsidP="00933358">
      <w:pPr>
        <w:numPr>
          <w:ilvl w:val="1"/>
          <w:numId w:val="1"/>
        </w:numPr>
      </w:pPr>
      <w:r>
        <w:t xml:space="preserve">Distribute products to the local market through various channels such as direct sales, retailers, or distributors. </w:t>
      </w:r>
    </w:p>
    <w:p w14:paraId="34D094F6" w14:textId="581C0905" w:rsidR="007C1DB8" w:rsidRDefault="007C1DB8" w:rsidP="00933358">
      <w:pPr>
        <w:numPr>
          <w:ilvl w:val="1"/>
          <w:numId w:val="1"/>
        </w:numPr>
      </w:pPr>
      <w:r>
        <w:t>Develop marketing strategies tailored to local consumer preferences and market dynamics to maximize sales and market penetration.</w:t>
      </w:r>
    </w:p>
    <w:p w14:paraId="4692E027" w14:textId="1209BCD5" w:rsidR="00CE3078" w:rsidRDefault="00CE3078" w:rsidP="00933358">
      <w:pPr>
        <w:numPr>
          <w:ilvl w:val="1"/>
          <w:numId w:val="1"/>
        </w:numPr>
      </w:pPr>
      <w:r>
        <w:t>Local market feedback can guide the improvement of the products</w:t>
      </w:r>
    </w:p>
    <w:p w14:paraId="5A5029C9" w14:textId="77777777" w:rsidR="00CE3078" w:rsidRDefault="007C1DB8" w:rsidP="007C1DB8">
      <w:pPr>
        <w:numPr>
          <w:ilvl w:val="0"/>
          <w:numId w:val="1"/>
        </w:numPr>
      </w:pPr>
      <w:r w:rsidRPr="00CE3078">
        <w:rPr>
          <w:b/>
          <w:bCs/>
        </w:rPr>
        <w:t>Export Procedures</w:t>
      </w:r>
      <w:r>
        <w:t xml:space="preserve">: </w:t>
      </w:r>
    </w:p>
    <w:p w14:paraId="0B33570D" w14:textId="77777777" w:rsidR="00CE3078" w:rsidRDefault="007C1DB8" w:rsidP="00CE3078">
      <w:pPr>
        <w:numPr>
          <w:ilvl w:val="1"/>
          <w:numId w:val="1"/>
        </w:numPr>
      </w:pPr>
      <w:r>
        <w:t xml:space="preserve">Navigate export procedures, including documentation and compliance with export regulations, to facilitate the shipment of goods to foreign markets. </w:t>
      </w:r>
    </w:p>
    <w:p w14:paraId="40EF7284" w14:textId="505FEDD1" w:rsidR="007C1DB8" w:rsidRDefault="007C1DB8" w:rsidP="00CE3078">
      <w:pPr>
        <w:numPr>
          <w:ilvl w:val="1"/>
          <w:numId w:val="1"/>
        </w:numPr>
      </w:pPr>
      <w:r>
        <w:t>Ensure all export-related documents, such as invoices, packing lists, and certificates of origin, are accurately prepared and submitted.</w:t>
      </w:r>
    </w:p>
    <w:p w14:paraId="38332C16" w14:textId="77777777" w:rsidR="00CE3078" w:rsidRDefault="007C1DB8" w:rsidP="007C1DB8">
      <w:pPr>
        <w:numPr>
          <w:ilvl w:val="0"/>
          <w:numId w:val="1"/>
        </w:numPr>
      </w:pPr>
      <w:r w:rsidRPr="00CE3078">
        <w:rPr>
          <w:b/>
          <w:bCs/>
        </w:rPr>
        <w:t>Customs Brokerage</w:t>
      </w:r>
      <w:r>
        <w:t xml:space="preserve">: </w:t>
      </w:r>
    </w:p>
    <w:p w14:paraId="11A794C0" w14:textId="77777777" w:rsidR="00CE3078" w:rsidRDefault="007C1DB8" w:rsidP="00CE3078">
      <w:pPr>
        <w:numPr>
          <w:ilvl w:val="1"/>
          <w:numId w:val="1"/>
        </w:numPr>
      </w:pPr>
      <w:r>
        <w:t xml:space="preserve">Engage qualified customs brokers to handle customs documentation and clearance procedures at both the exporting and importing ends. </w:t>
      </w:r>
    </w:p>
    <w:p w14:paraId="3D0900EE" w14:textId="1E2F24E8" w:rsidR="007C1DB8" w:rsidRDefault="007C1DB8" w:rsidP="00CE3078">
      <w:pPr>
        <w:numPr>
          <w:ilvl w:val="1"/>
          <w:numId w:val="1"/>
        </w:numPr>
      </w:pPr>
      <w:r>
        <w:t>Collaborate closely with customs authorities to expedite clearance and minimize customs-related issues.</w:t>
      </w:r>
    </w:p>
    <w:p w14:paraId="254F2513" w14:textId="77777777" w:rsidR="00CE3078" w:rsidRDefault="007C1DB8" w:rsidP="007C1DB8">
      <w:pPr>
        <w:numPr>
          <w:ilvl w:val="0"/>
          <w:numId w:val="1"/>
        </w:numPr>
      </w:pPr>
      <w:r w:rsidRPr="00CE3078">
        <w:rPr>
          <w:b/>
          <w:bCs/>
        </w:rPr>
        <w:t>Shipping Agency Coordination</w:t>
      </w:r>
      <w:r>
        <w:t xml:space="preserve">: </w:t>
      </w:r>
    </w:p>
    <w:p w14:paraId="17FD6A5D" w14:textId="77777777" w:rsidR="00CE3078" w:rsidRDefault="007C1DB8" w:rsidP="00CE3078">
      <w:pPr>
        <w:numPr>
          <w:ilvl w:val="1"/>
          <w:numId w:val="1"/>
        </w:numPr>
      </w:pPr>
      <w:r>
        <w:lastRenderedPageBreak/>
        <w:t xml:space="preserve">Partner with reputable shipping agents to arrange transportation logistics, including selecting appropriate shipping methods, negotiating freight rates, and scheduling shipments. </w:t>
      </w:r>
    </w:p>
    <w:p w14:paraId="1D756F2C" w14:textId="684E1EB8" w:rsidR="007C1DB8" w:rsidRDefault="007C1DB8" w:rsidP="00CE3078">
      <w:pPr>
        <w:numPr>
          <w:ilvl w:val="1"/>
          <w:numId w:val="1"/>
        </w:numPr>
      </w:pPr>
      <w:r>
        <w:t>Ensure timely delivery of goods to foreign destinations while optimizing shipping costs and transit times.</w:t>
      </w:r>
    </w:p>
    <w:p w14:paraId="6C4160B9" w14:textId="77777777" w:rsidR="00CE3078" w:rsidRDefault="007C1DB8" w:rsidP="007C1DB8">
      <w:pPr>
        <w:numPr>
          <w:ilvl w:val="0"/>
          <w:numId w:val="1"/>
        </w:numPr>
      </w:pPr>
      <w:r w:rsidRPr="00CE3078">
        <w:rPr>
          <w:b/>
          <w:bCs/>
        </w:rPr>
        <w:t>Goods Shipment</w:t>
      </w:r>
      <w:r>
        <w:t xml:space="preserve">: </w:t>
      </w:r>
    </w:p>
    <w:p w14:paraId="1ED9363D" w14:textId="77777777" w:rsidR="00CE3078" w:rsidRDefault="007C1DB8" w:rsidP="00CE3078">
      <w:pPr>
        <w:numPr>
          <w:ilvl w:val="1"/>
          <w:numId w:val="1"/>
        </w:numPr>
      </w:pPr>
      <w:r>
        <w:t xml:space="preserve">Oversee the shipping process to ensure goods are </w:t>
      </w:r>
      <w:r w:rsidR="00CE3078">
        <w:t>adequately</w:t>
      </w:r>
      <w:r>
        <w:t xml:space="preserve"> packed, labeled, and secured for transport. </w:t>
      </w:r>
    </w:p>
    <w:p w14:paraId="3D36B41D" w14:textId="0A0FE537" w:rsidR="007C1DB8" w:rsidRDefault="007C1DB8" w:rsidP="00CE3078">
      <w:pPr>
        <w:numPr>
          <w:ilvl w:val="1"/>
          <w:numId w:val="1"/>
        </w:numPr>
      </w:pPr>
      <w:r>
        <w:t>Monitor the movement of goods in transit and address any issues or delays that may arise during shipping.</w:t>
      </w:r>
    </w:p>
    <w:p w14:paraId="13A92EE0" w14:textId="77777777" w:rsidR="00CE3078" w:rsidRDefault="007C1DB8" w:rsidP="007C1DB8">
      <w:pPr>
        <w:numPr>
          <w:ilvl w:val="0"/>
          <w:numId w:val="1"/>
        </w:numPr>
      </w:pPr>
      <w:r w:rsidRPr="00CE3078">
        <w:rPr>
          <w:b/>
          <w:bCs/>
        </w:rPr>
        <w:t>Foreign Market Customs Compliance</w:t>
      </w:r>
      <w:r>
        <w:t xml:space="preserve">: </w:t>
      </w:r>
    </w:p>
    <w:p w14:paraId="03749CA3" w14:textId="77777777" w:rsidR="00CE3078" w:rsidRDefault="007C1DB8" w:rsidP="00CE3078">
      <w:pPr>
        <w:numPr>
          <w:ilvl w:val="1"/>
          <w:numId w:val="1"/>
        </w:numPr>
      </w:pPr>
      <w:r>
        <w:t xml:space="preserve">Familiarize yourself with the customs regulations and requirements of the foreign market, including import duties, labeling requirements, quality standards, and quotas. </w:t>
      </w:r>
    </w:p>
    <w:p w14:paraId="76A8A129" w14:textId="5C78056A" w:rsidR="007C1DB8" w:rsidRDefault="007C1DB8" w:rsidP="00CE3078">
      <w:pPr>
        <w:numPr>
          <w:ilvl w:val="1"/>
          <w:numId w:val="1"/>
        </w:numPr>
      </w:pPr>
      <w:r>
        <w:t>Ensure all imported goods comply with applicable regulations to avoid customs delays or penalties.</w:t>
      </w:r>
    </w:p>
    <w:p w14:paraId="2B359E73" w14:textId="77777777" w:rsidR="00CE3078" w:rsidRDefault="007C1DB8" w:rsidP="007C1DB8">
      <w:pPr>
        <w:numPr>
          <w:ilvl w:val="0"/>
          <w:numId w:val="1"/>
        </w:numPr>
      </w:pPr>
      <w:r w:rsidRPr="00CE3078">
        <w:rPr>
          <w:b/>
          <w:bCs/>
        </w:rPr>
        <w:t>Distribution Channels in Foreign Market</w:t>
      </w:r>
      <w:r>
        <w:t xml:space="preserve">: </w:t>
      </w:r>
    </w:p>
    <w:p w14:paraId="4F2622A2" w14:textId="77777777" w:rsidR="00CE3078" w:rsidRDefault="007C1DB8" w:rsidP="00CE3078">
      <w:pPr>
        <w:numPr>
          <w:ilvl w:val="1"/>
          <w:numId w:val="1"/>
        </w:numPr>
      </w:pPr>
      <w:r>
        <w:t xml:space="preserve">Establish partnerships with wholesalers, importers, distributors, and retailers in the foreign market to distribute and sell the exported products. </w:t>
      </w:r>
    </w:p>
    <w:p w14:paraId="3E3B9FED" w14:textId="24D34573" w:rsidR="007C1DB8" w:rsidRDefault="007C1DB8" w:rsidP="00CE3078">
      <w:pPr>
        <w:numPr>
          <w:ilvl w:val="1"/>
          <w:numId w:val="1"/>
        </w:numPr>
      </w:pPr>
      <w:r>
        <w:t xml:space="preserve">Develop strong relationships with local partners </w:t>
      </w:r>
      <w:r w:rsidR="00CE3078">
        <w:t>to reach target consumers and expand market reach effectively</w:t>
      </w:r>
      <w:r>
        <w:t>.</w:t>
      </w:r>
    </w:p>
    <w:p w14:paraId="369B2CFE" w14:textId="77777777" w:rsidR="00CE3078" w:rsidRDefault="007C1DB8" w:rsidP="007C1DB8">
      <w:pPr>
        <w:numPr>
          <w:ilvl w:val="0"/>
          <w:numId w:val="1"/>
        </w:numPr>
      </w:pPr>
      <w:r w:rsidRPr="00CE3078">
        <w:rPr>
          <w:b/>
          <w:bCs/>
        </w:rPr>
        <w:t>Engagement with Foreign Consumers</w:t>
      </w:r>
      <w:r>
        <w:t xml:space="preserve">: </w:t>
      </w:r>
    </w:p>
    <w:p w14:paraId="4B5C1DB6" w14:textId="77777777" w:rsidR="00CE3078" w:rsidRDefault="007C1DB8" w:rsidP="00CE3078">
      <w:pPr>
        <w:numPr>
          <w:ilvl w:val="1"/>
          <w:numId w:val="1"/>
        </w:numPr>
      </w:pPr>
      <w:r>
        <w:t xml:space="preserve">Engage with foreign consumers through marketing initiatives, product promotions, and customer support services. </w:t>
      </w:r>
    </w:p>
    <w:p w14:paraId="10730EA8" w14:textId="42FADE5D" w:rsidR="007C1DB8" w:rsidRDefault="007C1DB8" w:rsidP="00CE3078">
      <w:pPr>
        <w:numPr>
          <w:ilvl w:val="1"/>
          <w:numId w:val="1"/>
        </w:numPr>
      </w:pPr>
      <w:r>
        <w:t xml:space="preserve">Solicit </w:t>
      </w:r>
      <w:r w:rsidR="00CE3078">
        <w:t>consumer feedback</w:t>
      </w:r>
      <w:r>
        <w:t xml:space="preserve"> to understand their preferences and address concerns, fostering brand loyalty and customer satisfaction in the foreign market.</w:t>
      </w:r>
    </w:p>
    <w:p w14:paraId="6AFA25AA" w14:textId="77777777" w:rsidR="00415ED0" w:rsidRPr="00415ED0" w:rsidRDefault="00415ED0" w:rsidP="00415ED0">
      <w:r w:rsidRPr="00415ED0">
        <w:t>Here are some additional tips for exporting from Curaçao:</w:t>
      </w:r>
    </w:p>
    <w:p w14:paraId="1983D41C" w14:textId="384A6945" w:rsidR="00415ED0" w:rsidRPr="00415ED0" w:rsidRDefault="00415ED0" w:rsidP="00415ED0">
      <w:pPr>
        <w:numPr>
          <w:ilvl w:val="0"/>
          <w:numId w:val="2"/>
        </w:numPr>
      </w:pPr>
      <w:r w:rsidRPr="00415ED0">
        <w:t xml:space="preserve">Start the export process early. </w:t>
      </w:r>
      <w:r w:rsidR="004D14BC">
        <w:t xml:space="preserve">Obtaining all required </w:t>
      </w:r>
      <w:r w:rsidR="00CE3078">
        <w:t xml:space="preserve">information, data, etc, </w:t>
      </w:r>
      <w:r w:rsidR="004D14BC">
        <w:t xml:space="preserve">can take several </w:t>
      </w:r>
      <w:r w:rsidR="00CE3078">
        <w:t>days</w:t>
      </w:r>
      <w:r w:rsidR="004D14BC">
        <w:t xml:space="preserve"> or </w:t>
      </w:r>
      <w:r w:rsidR="00CE3078">
        <w:t>weeks</w:t>
      </w:r>
      <w:r w:rsidRPr="00415ED0">
        <w:t>.</w:t>
      </w:r>
    </w:p>
    <w:p w14:paraId="716CF8A1" w14:textId="15729F48" w:rsidR="00415ED0" w:rsidRPr="00415ED0" w:rsidRDefault="00415ED0" w:rsidP="00415ED0">
      <w:pPr>
        <w:numPr>
          <w:ilvl w:val="0"/>
          <w:numId w:val="2"/>
        </w:numPr>
      </w:pPr>
      <w:r w:rsidRPr="00415ED0">
        <w:t xml:space="preserve">Work with a qualified freight forwarder or shipping company. They can help you with </w:t>
      </w:r>
      <w:r w:rsidR="004D14BC" w:rsidRPr="00415ED0">
        <w:t>all</w:t>
      </w:r>
      <w:r w:rsidRPr="00415ED0">
        <w:t xml:space="preserve"> the aspects of the export process, from preparing the documentation to arranging for transportation.</w:t>
      </w:r>
      <w:r w:rsidR="004D14BC">
        <w:t xml:space="preserve"> A list of Freight Forwarders</w:t>
      </w:r>
      <w:r w:rsidR="00AD6721">
        <w:t xml:space="preserve"> </w:t>
      </w:r>
      <w:r w:rsidR="00CE3078">
        <w:t>and</w:t>
      </w:r>
      <w:r w:rsidR="00AD6721">
        <w:t xml:space="preserve"> Shipping Agents</w:t>
      </w:r>
      <w:r w:rsidR="004D14BC">
        <w:t xml:space="preserve"> can be found </w:t>
      </w:r>
      <w:hyperlink r:id="rId9" w:history="1">
        <w:r w:rsidR="004D14BC" w:rsidRPr="00CE3078">
          <w:rPr>
            <w:rStyle w:val="Hyperlink"/>
            <w:b/>
            <w:bCs/>
          </w:rPr>
          <w:t>here</w:t>
        </w:r>
      </w:hyperlink>
    </w:p>
    <w:p w14:paraId="7C8B3D1C" w14:textId="5628ECA6" w:rsidR="00415ED0" w:rsidRPr="00415ED0" w:rsidRDefault="00415ED0" w:rsidP="00415ED0">
      <w:pPr>
        <w:numPr>
          <w:ilvl w:val="0"/>
          <w:numId w:val="2"/>
        </w:numPr>
      </w:pPr>
      <w:r w:rsidRPr="00415ED0">
        <w:t xml:space="preserve">Be sure to comply with </w:t>
      </w:r>
      <w:r w:rsidR="004D14BC" w:rsidRPr="00415ED0">
        <w:t>all</w:t>
      </w:r>
      <w:r w:rsidRPr="00415ED0">
        <w:t xml:space="preserve"> the export regulations of the destination country. You can contact the embassy or consulate of the destination country for more information.</w:t>
      </w:r>
    </w:p>
    <w:p w14:paraId="394381DB" w14:textId="77777777" w:rsidR="00415ED0" w:rsidRDefault="00415ED0"/>
    <w:sectPr w:rsidR="00415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658E1"/>
    <w:multiLevelType w:val="multilevel"/>
    <w:tmpl w:val="FCFE5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C906C8E"/>
    <w:multiLevelType w:val="multilevel"/>
    <w:tmpl w:val="BBC6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D0"/>
    <w:rsid w:val="000663D8"/>
    <w:rsid w:val="00094258"/>
    <w:rsid w:val="003747BB"/>
    <w:rsid w:val="00415ED0"/>
    <w:rsid w:val="004D14BC"/>
    <w:rsid w:val="007B7705"/>
    <w:rsid w:val="007C1DB8"/>
    <w:rsid w:val="008D3AE8"/>
    <w:rsid w:val="00933358"/>
    <w:rsid w:val="00AD6721"/>
    <w:rsid w:val="00B3609F"/>
    <w:rsid w:val="00C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18743"/>
  <w15:chartTrackingRefBased/>
  <w15:docId w15:val="{8237BF77-DD12-476B-BCC7-9D4E2E03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culture.com/topics/good-agricultural-pract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teams/health-product-policy-and-standards/standards-and-specifications/g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azard_analysis_and_critical_control_poi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uracaochamberofcommerce.com/business-affairs/business-investm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1cbe8518c48c519/DOCUME%5eF1-LAPTOP-L1BHOVD5-18/PROJECT%20IDEAS/EXPORT/Curacao%20-%20Vanessa%20Tore/CuracaoExport.Org/Shipping%20Agents%202019%20new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5068</Characters>
  <Application>Microsoft Office Word</Application>
  <DocSecurity>0</DocSecurity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dcterms:created xsi:type="dcterms:W3CDTF">2024-04-24T20:00:00Z</dcterms:created>
  <dcterms:modified xsi:type="dcterms:W3CDTF">2024-04-24T20:00:00Z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f50ab183-645c-48e2-99cc-7cdae41ef33b</vt:lpwstr>
  </property>
</Properties>
</file>